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C51FF" w14:textId="77777777" w:rsidR="00F40EAD" w:rsidRPr="008376C6" w:rsidRDefault="00F40EAD" w:rsidP="00F40EAD">
      <w:pPr>
        <w:spacing w:after="0"/>
        <w:jc w:val="right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8376C6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Приложение № 1 к приказу от 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>12.07</w:t>
      </w:r>
      <w:r w:rsidRPr="008376C6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2022 г.№ 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>18</w:t>
      </w:r>
    </w:p>
    <w:p w14:paraId="64E2875D" w14:textId="77777777" w:rsidR="00F40EAD" w:rsidRDefault="00F40EAD" w:rsidP="00F40EAD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616FF1EB" w14:textId="77777777" w:rsidR="00F40EAD" w:rsidRDefault="00F40EAD" w:rsidP="00F40EAD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1EA0BD3C" w14:textId="77777777" w:rsidR="00F40EAD" w:rsidRDefault="00F40EAD" w:rsidP="00F40EAD">
      <w:pPr>
        <w:spacing w:after="0"/>
        <w:jc w:val="right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178859C0" w14:textId="77777777" w:rsidR="00F40EAD" w:rsidRDefault="00F40EAD" w:rsidP="00F40EA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Положение об обработке персональных данных </w:t>
      </w:r>
    </w:p>
    <w:p w14:paraId="64E7E201" w14:textId="77777777" w:rsidR="00F40EAD" w:rsidRPr="00353FE0" w:rsidRDefault="00F40EAD" w:rsidP="00F40EA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ООО «Поликлиника «Бодрость»</w:t>
      </w:r>
    </w:p>
    <w:p w14:paraId="2ED6369A" w14:textId="77777777" w:rsidR="00F40EAD" w:rsidRPr="00353FE0" w:rsidRDefault="00F40EAD" w:rsidP="00F40EAD">
      <w:pPr>
        <w:pStyle w:val="a4"/>
        <w:shd w:val="clear" w:color="auto" w:fill="FFFFFF"/>
        <w:spacing w:before="150" w:beforeAutospacing="0" w:after="150" w:afterAutospacing="0"/>
        <w:jc w:val="center"/>
        <w:rPr>
          <w:b/>
          <w:bCs/>
          <w:color w:val="000000"/>
          <w:sz w:val="26"/>
          <w:szCs w:val="26"/>
        </w:rPr>
      </w:pPr>
      <w:r w:rsidRPr="00353FE0">
        <w:rPr>
          <w:b/>
          <w:bCs/>
          <w:color w:val="000000"/>
          <w:sz w:val="26"/>
          <w:szCs w:val="26"/>
        </w:rPr>
        <w:t>I. Общие положения</w:t>
      </w:r>
    </w:p>
    <w:p w14:paraId="6AF97D8C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 xml:space="preserve">1.1. Настоящее Положение по обработке персональных данных (далее - Положение) </w:t>
      </w:r>
      <w:r>
        <w:rPr>
          <w:color w:val="000000"/>
          <w:sz w:val="26"/>
          <w:szCs w:val="26"/>
        </w:rPr>
        <w:t>ООО «Поликлиника «Бодрость» ( далее – Организация)</w:t>
      </w:r>
      <w:r w:rsidRPr="004D083E">
        <w:rPr>
          <w:color w:val="000000"/>
          <w:sz w:val="26"/>
          <w:szCs w:val="26"/>
        </w:rPr>
        <w:t xml:space="preserve"> разработано в соответствии с</w:t>
      </w:r>
      <w:r w:rsidRPr="00353FE0">
        <w:t xml:space="preserve"> </w:t>
      </w:r>
      <w:r w:rsidRPr="00353FE0">
        <w:rPr>
          <w:color w:val="000000"/>
          <w:sz w:val="26"/>
          <w:szCs w:val="26"/>
        </w:rPr>
        <w:t>Конституцией Российской Федерации</w:t>
      </w:r>
      <w:r>
        <w:rPr>
          <w:color w:val="000000"/>
          <w:sz w:val="26"/>
          <w:szCs w:val="26"/>
        </w:rPr>
        <w:t>,</w:t>
      </w:r>
      <w:r w:rsidRPr="004D083E">
        <w:rPr>
          <w:color w:val="000000"/>
          <w:sz w:val="26"/>
          <w:szCs w:val="26"/>
        </w:rPr>
        <w:t xml:space="preserve"> </w:t>
      </w:r>
      <w:r w:rsidRPr="00353FE0">
        <w:rPr>
          <w:color w:val="000000"/>
          <w:sz w:val="26"/>
          <w:szCs w:val="26"/>
        </w:rPr>
        <w:t>Гражданским кодексом Российской Федерации</w:t>
      </w:r>
      <w:r>
        <w:rPr>
          <w:color w:val="000000"/>
          <w:sz w:val="26"/>
          <w:szCs w:val="26"/>
        </w:rPr>
        <w:t xml:space="preserve">, </w:t>
      </w:r>
      <w:r w:rsidRPr="004D083E">
        <w:rPr>
          <w:color w:val="000000"/>
          <w:sz w:val="26"/>
          <w:szCs w:val="26"/>
        </w:rPr>
        <w:t xml:space="preserve">Трудовым кодексом Российской Федерации, </w:t>
      </w:r>
      <w:r w:rsidRPr="00A961B7">
        <w:rPr>
          <w:color w:val="000000"/>
          <w:sz w:val="26"/>
          <w:szCs w:val="26"/>
        </w:rPr>
        <w:t>Федеральным законом от 27.07.2006 года N 149-ФЗ "Об информации, информационных технологиях и о защите информации", Федеральным законом от 27.07.2006 года N 152-ФЗ "О персональных данных", Правилами внутреннего трудового распорядка ООО «Поликлиника «Бодрость»</w:t>
      </w:r>
      <w:r w:rsidRPr="004D083E">
        <w:rPr>
          <w:color w:val="000000"/>
          <w:sz w:val="26"/>
          <w:szCs w:val="26"/>
        </w:rPr>
        <w:t>.</w:t>
      </w:r>
    </w:p>
    <w:p w14:paraId="00524844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1.2. Цель разработки Положения - определение порядка обработки персональных данных работников Организации и иных субъектов персональных данных, персональные данные которых подлежат обработке, на основании полномочий оператора; обеспечение защиты прав и свобод человека и гражданина, в т.ч. работника Организации, при обработке его персональных данных, в том числе защиты пр</w:t>
      </w:r>
      <w:r>
        <w:rPr>
          <w:color w:val="000000"/>
          <w:sz w:val="26"/>
          <w:szCs w:val="26"/>
        </w:rPr>
        <w:t>а</w:t>
      </w:r>
      <w:r w:rsidRPr="004D083E">
        <w:rPr>
          <w:color w:val="000000"/>
          <w:sz w:val="26"/>
          <w:szCs w:val="26"/>
        </w:rPr>
        <w:t>в на неприкосновенность частной жизни, личную и семейную тайну, а также установление ответственности должностных лиц, имеющих доступ к персональным данным, за невыполнение требований норм, регулирующих обработку и защиту персональных данных.</w:t>
      </w:r>
    </w:p>
    <w:p w14:paraId="6FAB1B76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1.3. Порядок ввода в действие и изменения Положения</w:t>
      </w:r>
      <w:r>
        <w:rPr>
          <w:color w:val="000000"/>
          <w:sz w:val="26"/>
          <w:szCs w:val="26"/>
        </w:rPr>
        <w:t>:</w:t>
      </w:r>
    </w:p>
    <w:p w14:paraId="12497801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 xml:space="preserve">1.3.1. Настоящее Положение вступает в силу с момента его утверждения </w:t>
      </w:r>
      <w:r>
        <w:rPr>
          <w:color w:val="000000"/>
          <w:sz w:val="26"/>
          <w:szCs w:val="26"/>
        </w:rPr>
        <w:t xml:space="preserve">руководителем </w:t>
      </w:r>
      <w:r w:rsidRPr="004D083E">
        <w:rPr>
          <w:color w:val="000000"/>
          <w:sz w:val="26"/>
          <w:szCs w:val="26"/>
        </w:rPr>
        <w:t xml:space="preserve">Организации и действует бессрочно, до </w:t>
      </w:r>
      <w:r>
        <w:rPr>
          <w:color w:val="000000"/>
          <w:sz w:val="26"/>
          <w:szCs w:val="26"/>
        </w:rPr>
        <w:t>утверждения нового</w:t>
      </w:r>
      <w:r w:rsidRPr="004D083E">
        <w:rPr>
          <w:color w:val="000000"/>
          <w:sz w:val="26"/>
          <w:szCs w:val="26"/>
        </w:rPr>
        <w:t xml:space="preserve"> Положен</w:t>
      </w:r>
      <w:r>
        <w:rPr>
          <w:color w:val="000000"/>
          <w:sz w:val="26"/>
          <w:szCs w:val="26"/>
        </w:rPr>
        <w:t>ия</w:t>
      </w:r>
      <w:r w:rsidRPr="004D083E">
        <w:rPr>
          <w:color w:val="000000"/>
          <w:sz w:val="26"/>
          <w:szCs w:val="26"/>
        </w:rPr>
        <w:t>.</w:t>
      </w:r>
    </w:p>
    <w:p w14:paraId="278D8313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 xml:space="preserve">1.3.2. Все изменения в Положение вносятся </w:t>
      </w:r>
      <w:r>
        <w:rPr>
          <w:color w:val="000000"/>
          <w:sz w:val="26"/>
          <w:szCs w:val="26"/>
        </w:rPr>
        <w:t xml:space="preserve">и утверждаются </w:t>
      </w:r>
      <w:r w:rsidRPr="004D083E">
        <w:rPr>
          <w:color w:val="000000"/>
          <w:sz w:val="26"/>
          <w:szCs w:val="26"/>
        </w:rPr>
        <w:t>приказом</w:t>
      </w:r>
      <w:r>
        <w:rPr>
          <w:color w:val="000000"/>
          <w:sz w:val="26"/>
          <w:szCs w:val="26"/>
        </w:rPr>
        <w:t xml:space="preserve"> руководителя Организации</w:t>
      </w:r>
      <w:r w:rsidRPr="004D083E">
        <w:rPr>
          <w:color w:val="000000"/>
          <w:sz w:val="26"/>
          <w:szCs w:val="26"/>
        </w:rPr>
        <w:t>.</w:t>
      </w:r>
    </w:p>
    <w:p w14:paraId="7AEA3907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1.4. Все работники Организации должны быть ознакомлены с настоящим Положением под роспись.</w:t>
      </w:r>
    </w:p>
    <w:p w14:paraId="069ACC8A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1.5. Режим конфиденциальности персональных данных снимается в случаях их обезличивания и по истечении 75 лет срока их хранения, если иное не определено законом.</w:t>
      </w:r>
    </w:p>
    <w:p w14:paraId="7BA57B82" w14:textId="77777777" w:rsidR="00F40EAD" w:rsidRPr="00984F4A" w:rsidRDefault="00F40EAD" w:rsidP="00F40EAD">
      <w:pPr>
        <w:pStyle w:val="a4"/>
        <w:shd w:val="clear" w:color="auto" w:fill="FFFFFF"/>
        <w:spacing w:before="150" w:beforeAutospacing="0" w:after="150" w:afterAutospacing="0"/>
        <w:jc w:val="center"/>
        <w:rPr>
          <w:b/>
          <w:bCs/>
          <w:color w:val="000000"/>
          <w:sz w:val="26"/>
          <w:szCs w:val="26"/>
        </w:rPr>
      </w:pPr>
      <w:r w:rsidRPr="00984F4A">
        <w:rPr>
          <w:b/>
          <w:bCs/>
          <w:color w:val="000000"/>
          <w:sz w:val="26"/>
          <w:szCs w:val="26"/>
        </w:rPr>
        <w:t>II. Основные понятия и состав персональных данных работников</w:t>
      </w:r>
    </w:p>
    <w:p w14:paraId="16801EF8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2.1. Для целей настоящего Положения используются следующие основные понятия:</w:t>
      </w:r>
    </w:p>
    <w:p w14:paraId="4C30C392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- персональные данные работника - любая информация, относящаяся к определенному или определяемому на основании такой информации работнику,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информация, необходимая работодателю в связи с трудовыми отношениями;</w:t>
      </w:r>
    </w:p>
    <w:p w14:paraId="05CB89B7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- обработка персональных данных -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 работников Организации;</w:t>
      </w:r>
    </w:p>
    <w:p w14:paraId="6C6EE481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lastRenderedPageBreak/>
        <w:t xml:space="preserve">- конфиденциальность персональных данных - обязательное для соблюдения лица, получившего доступ к персональным данным работников, требование не допускать их </w:t>
      </w:r>
      <w:proofErr w:type="gramStart"/>
      <w:r w:rsidRPr="004D083E">
        <w:rPr>
          <w:color w:val="000000"/>
          <w:sz w:val="26"/>
          <w:szCs w:val="26"/>
        </w:rPr>
        <w:t>распространения  без</w:t>
      </w:r>
      <w:proofErr w:type="gramEnd"/>
      <w:r w:rsidRPr="004D083E">
        <w:rPr>
          <w:color w:val="000000"/>
          <w:sz w:val="26"/>
          <w:szCs w:val="26"/>
        </w:rPr>
        <w:t xml:space="preserve"> согласия работника или иного законного основания;</w:t>
      </w:r>
    </w:p>
    <w:p w14:paraId="75411D73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- распространение персональных данных - действия, направленные на передачу персональных данных работников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работников в средствах массовой информации, размещение в информационно-телекоммуникационных сетях или предоставление доступа к персональным данным работников каким-либо иным способом;</w:t>
      </w:r>
    </w:p>
    <w:p w14:paraId="5E13B6E4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- использование персональных данных - действия (операции) с персональными данными, совершаемые должностным лицом Организации в целях принятия решений или совершения иных действий, порождающих юридические последствия в отношении работников либо иным образом затрагивающих их права и свободы или права и свободы других лиц;</w:t>
      </w:r>
    </w:p>
    <w:p w14:paraId="355C3B3F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- блокирование персональных данных - временное прекращение сбора, систематизации, накопления, использования, распространения персональных данных работников, в том числе их передачи;</w:t>
      </w:r>
    </w:p>
    <w:p w14:paraId="2E59A160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- уничтожение персональных данных - действия, в результате которых невозможно восстановить содержание персональных данных в информационной системе персональных данных работников или в результате которых уничтожаются материальные носители персональных данных работников;</w:t>
      </w:r>
    </w:p>
    <w:p w14:paraId="3F90B046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- обезличивание персональных данных - действия, в результате которых невозможно определить принадлежность персональных данных конкретному работнику;</w:t>
      </w:r>
    </w:p>
    <w:p w14:paraId="2CC74373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- общедоступные персональные данные - персональные данные,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конфиденциальности.</w:t>
      </w:r>
    </w:p>
    <w:p w14:paraId="73735A55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- информация - сведения (сообщения, данные) независимо от формы их представления.</w:t>
      </w:r>
    </w:p>
    <w:p w14:paraId="2B5D5AA1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- документированная информация - 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носитель.</w:t>
      </w:r>
    </w:p>
    <w:p w14:paraId="376A8DC2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2.2. В состав персональных данных работников Организации входят документы, содержащие информацию о паспортных данных, образовании, отношении к воинской обязанности, семейном положении, месте жительства, состоянии здоровья, а также о предыдущих местах их работы.</w:t>
      </w:r>
    </w:p>
    <w:p w14:paraId="0DCD18F5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2.3. Комплекс документов, сопровождающий процесс оформления трудовых отношений работника в Организации при его приеме, переводе и увольнении</w:t>
      </w:r>
      <w:r>
        <w:rPr>
          <w:color w:val="000000"/>
          <w:sz w:val="26"/>
          <w:szCs w:val="26"/>
        </w:rPr>
        <w:t>:</w:t>
      </w:r>
    </w:p>
    <w:p w14:paraId="10431B71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2.3.1. Информация, представляемая работником при поступлении на работу в Организацию, должна иметь документальную форму. При заключении трудового договора в соответствии со ст. 65 Трудового кодекса Российской Федерации лицо, поступающее на работу, предъявляет работодателю:</w:t>
      </w:r>
    </w:p>
    <w:p w14:paraId="79806682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- паспорт или иной документ, удостоверяющий личность;</w:t>
      </w:r>
    </w:p>
    <w:p w14:paraId="4DE98CBA" w14:textId="77777777" w:rsidR="00F40EAD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 xml:space="preserve">- </w:t>
      </w:r>
      <w:r w:rsidRPr="005F2D55">
        <w:rPr>
          <w:color w:val="000000"/>
          <w:sz w:val="26"/>
          <w:szCs w:val="26"/>
        </w:rPr>
        <w:t>трудовую книжку и (или) сведения о трудовой деятельности (статья 66.1 настоящего Кодекса), за исключением случаев, если трудовой договор заключается впервые</w:t>
      </w:r>
      <w:r w:rsidRPr="004D083E">
        <w:rPr>
          <w:color w:val="000000"/>
          <w:sz w:val="26"/>
          <w:szCs w:val="26"/>
        </w:rPr>
        <w:t>;</w:t>
      </w:r>
    </w:p>
    <w:p w14:paraId="13C88D05" w14:textId="77777777" w:rsidR="00F40EAD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5F2D55">
        <w:t xml:space="preserve"> </w:t>
      </w:r>
      <w:r w:rsidRPr="005F2D55">
        <w:rPr>
          <w:color w:val="000000"/>
          <w:sz w:val="26"/>
          <w:szCs w:val="26"/>
        </w:rPr>
        <w:t>документ, подтверждающий регистрацию в системе индивидуального (персонифицированного) учета, в том числе в форме электронного документа;</w:t>
      </w:r>
    </w:p>
    <w:p w14:paraId="0FD6BD4E" w14:textId="77777777" w:rsidR="00F40EAD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 </w:t>
      </w:r>
      <w:r w:rsidRPr="00E86A38">
        <w:rPr>
          <w:color w:val="000000"/>
          <w:sz w:val="26"/>
          <w:szCs w:val="26"/>
        </w:rPr>
        <w:t>документы воинского учета - для военнообязанных и лиц, подлежащих призыву на военную службу</w:t>
      </w:r>
      <w:r>
        <w:rPr>
          <w:color w:val="000000"/>
          <w:sz w:val="26"/>
          <w:szCs w:val="26"/>
        </w:rPr>
        <w:t>;</w:t>
      </w:r>
    </w:p>
    <w:p w14:paraId="3C290D90" w14:textId="77777777" w:rsidR="00F40EAD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- </w:t>
      </w:r>
      <w:r w:rsidRPr="001C7673">
        <w:rPr>
          <w:color w:val="000000"/>
          <w:sz w:val="26"/>
          <w:szCs w:val="26"/>
        </w:rPr>
        <w:t>документ об образовании и (или)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14:paraId="0DFA17F2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</w:t>
      </w:r>
      <w:r w:rsidRPr="001C7673">
        <w:rPr>
          <w:color w:val="000000"/>
          <w:sz w:val="26"/>
          <w:szCs w:val="26"/>
        </w:rPr>
        <w:t xml:space="preserve"> отдельных случаях с учетом специфики работы </w:t>
      </w:r>
      <w:r>
        <w:rPr>
          <w:color w:val="000000"/>
          <w:sz w:val="26"/>
          <w:szCs w:val="26"/>
        </w:rPr>
        <w:t xml:space="preserve">Организации </w:t>
      </w:r>
      <w:r w:rsidRPr="001C7673">
        <w:rPr>
          <w:color w:val="000000"/>
          <w:sz w:val="26"/>
          <w:szCs w:val="26"/>
        </w:rPr>
        <w:t>может предусматриваться необходимость предъявления при заключении трудового договора дополнительных документов</w:t>
      </w:r>
      <w:r>
        <w:rPr>
          <w:color w:val="000000"/>
          <w:sz w:val="26"/>
          <w:szCs w:val="26"/>
        </w:rPr>
        <w:t>.</w:t>
      </w:r>
    </w:p>
    <w:p w14:paraId="4E754F18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2.3.2. При оформлении работника в Организацию работником отдела кадров заполняется унифицированная форма Т-2 «Личная карточка работника», в которой отражаются следующие анкетные и биографические данные работника:</w:t>
      </w:r>
    </w:p>
    <w:p w14:paraId="05681DB2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- общие сведения (Ф.И.О. работника, дата рождения, место рождения, гражданство, образование, профессия, стаж работы, состояние в браке, паспортные данные);</w:t>
      </w:r>
    </w:p>
    <w:p w14:paraId="0647DE34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- сведения о воинском учете;</w:t>
      </w:r>
    </w:p>
    <w:p w14:paraId="0E242EA3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- данные о приеме на работу;</w:t>
      </w:r>
    </w:p>
    <w:p w14:paraId="1D1DCA1B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В дальнейшем в личную карточку вносятся:</w:t>
      </w:r>
    </w:p>
    <w:p w14:paraId="1ADF2BB4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- сведения о переводах на другую работу;</w:t>
      </w:r>
    </w:p>
    <w:p w14:paraId="7E9C4D36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- сведения об аттестации;</w:t>
      </w:r>
    </w:p>
    <w:p w14:paraId="4D4B12FE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- сведения о повышении квалификации;</w:t>
      </w:r>
    </w:p>
    <w:p w14:paraId="54247636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- сведения о профессиональной переподготовке;</w:t>
      </w:r>
    </w:p>
    <w:p w14:paraId="15D7CA97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- сведения о наградах (поощрениях), почетных званиях;</w:t>
      </w:r>
    </w:p>
    <w:p w14:paraId="1283B596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- сведения об отпусках;</w:t>
      </w:r>
    </w:p>
    <w:p w14:paraId="61D9EDD8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- сведения о социальных гарантиях;</w:t>
      </w:r>
    </w:p>
    <w:p w14:paraId="008653B6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- сведения о месте жительства и контактных телефонах.</w:t>
      </w:r>
    </w:p>
    <w:p w14:paraId="3C46113C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 xml:space="preserve">2.3.3. </w:t>
      </w:r>
      <w:r>
        <w:rPr>
          <w:color w:val="000000"/>
          <w:sz w:val="26"/>
          <w:szCs w:val="26"/>
        </w:rPr>
        <w:t xml:space="preserve">У специалиста по кадрам </w:t>
      </w:r>
      <w:r w:rsidRPr="004D083E">
        <w:rPr>
          <w:color w:val="000000"/>
          <w:sz w:val="26"/>
          <w:szCs w:val="26"/>
        </w:rPr>
        <w:t>Организации создаются и хранятся следующие группы документов, содержащие данные о работниках в единичном или сводном виде:</w:t>
      </w:r>
    </w:p>
    <w:p w14:paraId="670FF367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2.3.3.1. Документы, содержащие персональные данные работников (комплексы документов, сопровождающие процесс оформления трудовых отношений при приеме на работу, переводе, увольнении; комплекс материалов по анкетированию, тестированию; проведению собеседований с кандидатом на должность; подлинники и копии приказов по личному составу; личные дела и трудовые книжки работников; дела, содержащие основания к приказу по личному составу; дела, содержащие материалы аттестации работников; служебных расследований; справочно-информационный банк данных по персоналу (картотеки, журналы); подлинники и копии отчетных, аналитических и справочных материалов, передаваемых руководству Организации, руководителям структурных подразделений; копии отчетов, направляемых в государственные органы статистики, налоговые инспекции, вышестоящие органы управления и другие учреждения).</w:t>
      </w:r>
    </w:p>
    <w:p w14:paraId="69F99C18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2.3.3.2. Документация по организации работы структурных подразделений (положения о структурных подразделениях, должностные инструкции работников); документы по планированию, учету, анализу и отчетности в части работы с персоналом Организации.</w:t>
      </w:r>
    </w:p>
    <w:p w14:paraId="27E63137" w14:textId="77777777" w:rsidR="00F40EAD" w:rsidRPr="009556F4" w:rsidRDefault="00F40EAD" w:rsidP="00F40EAD">
      <w:pPr>
        <w:pStyle w:val="a4"/>
        <w:shd w:val="clear" w:color="auto" w:fill="FFFFFF"/>
        <w:spacing w:before="150" w:beforeAutospacing="0" w:after="150" w:afterAutospacing="0"/>
        <w:jc w:val="center"/>
        <w:rPr>
          <w:b/>
          <w:bCs/>
          <w:color w:val="000000"/>
          <w:sz w:val="26"/>
          <w:szCs w:val="26"/>
        </w:rPr>
      </w:pPr>
      <w:r w:rsidRPr="009556F4">
        <w:rPr>
          <w:b/>
          <w:bCs/>
          <w:color w:val="000000"/>
          <w:sz w:val="26"/>
          <w:szCs w:val="26"/>
        </w:rPr>
        <w:t>III. Сбор, обработка и защита персональных данных</w:t>
      </w:r>
    </w:p>
    <w:p w14:paraId="44FAE56B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3.1. Порядок получения персональных данных</w:t>
      </w:r>
      <w:r>
        <w:rPr>
          <w:color w:val="000000"/>
          <w:sz w:val="26"/>
          <w:szCs w:val="26"/>
        </w:rPr>
        <w:t>:</w:t>
      </w:r>
    </w:p>
    <w:p w14:paraId="68401CED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3.1.1. Все персональные данные работника Организации следует получать у него самого. Если персональные данные работника возможно получить только у третьей стороны, то работник должен быть уведомлен об этом заранее и от него должно быть получено письменное согласие. Должностное лицо работодателя должно сообщить работнику Организации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14:paraId="7EA28EE1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lastRenderedPageBreak/>
        <w:t xml:space="preserve">3.1.2. Работодатель не имеет права получать и обрабатывать персональные данные работника Организации о его расовой, национальной принадлежности, политических взглядах, религиозных или философских убеждениях, состоянии здоровья, интимной жизни. </w:t>
      </w:r>
    </w:p>
    <w:p w14:paraId="3D504553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Обработка указанных персональных данных работников работодателем возможна только с их согласия либо без их согласия в следующих случаях:</w:t>
      </w:r>
    </w:p>
    <w:p w14:paraId="4B805718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- персональные данные являются общедоступными;</w:t>
      </w:r>
    </w:p>
    <w:p w14:paraId="159A1AAC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- персональные данные относятся к состоянию здоровья работника и их обработка необходима для защиты его жизни, здоровья или иных жизненно важных интересов либо жизни, здоровья или иных жизненно важных интересов других лиц и получение согласия работника невозможно;</w:t>
      </w:r>
    </w:p>
    <w:p w14:paraId="53FE01FD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- по требованию полномочных государственных органов в случаях, предусмотренных федеральным законом.</w:t>
      </w:r>
    </w:p>
    <w:p w14:paraId="529F2804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3.1.3. Работодатель вправе обрабатывать персональные данные работников только с их письменного согласия.</w:t>
      </w:r>
    </w:p>
    <w:p w14:paraId="3ECF0AE1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3.1.4. Письменное согласие работника на обработку своих персональных данных должно включать в себя:</w:t>
      </w:r>
    </w:p>
    <w:p w14:paraId="27E12305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-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14:paraId="03094306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- наименование (фамилию, имя, отчество) и адрес оператора, получающего согласие субъекта персональных данных;</w:t>
      </w:r>
    </w:p>
    <w:p w14:paraId="155CE63E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- цель обработки персональных данных;</w:t>
      </w:r>
    </w:p>
    <w:p w14:paraId="27F9A0AF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- перечень персональных данных, на обработку которых дается согласие субъекта персональных данных;</w:t>
      </w:r>
    </w:p>
    <w:p w14:paraId="2E9620FB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-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14:paraId="507C1AFE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- срок, в течение которого действует согласие, а также порядок его отзыва.</w:t>
      </w:r>
    </w:p>
    <w:p w14:paraId="44246BFF" w14:textId="77777777" w:rsidR="00F40EAD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3.1.5. Согласие работника не требуется в следующих случаях:</w:t>
      </w:r>
    </w:p>
    <w:p w14:paraId="444FFACA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4D083E">
        <w:rPr>
          <w:color w:val="000000"/>
          <w:sz w:val="26"/>
          <w:szCs w:val="26"/>
        </w:rPr>
        <w:t xml:space="preserve"> обработка персональных данных осуществляется на основании Трудового кодекса РФ или иного федерального закона, устанавливающего ее цель, условия получения персональных данных и круг субъектов, персональные данные которых подлежат обработке, а также определяющего полномочия работодателя;</w:t>
      </w:r>
    </w:p>
    <w:p w14:paraId="4B54F977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4D083E">
        <w:rPr>
          <w:color w:val="000000"/>
          <w:sz w:val="26"/>
          <w:szCs w:val="26"/>
        </w:rPr>
        <w:t>обработка персональных данных осуществляется в целях исполнения трудового договора;</w:t>
      </w:r>
    </w:p>
    <w:p w14:paraId="15F31B28" w14:textId="77777777" w:rsidR="00F40EAD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4D083E">
        <w:rPr>
          <w:color w:val="000000"/>
          <w:sz w:val="26"/>
          <w:szCs w:val="26"/>
        </w:rPr>
        <w:t>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</w:r>
    </w:p>
    <w:p w14:paraId="2A65879A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4D083E">
        <w:rPr>
          <w:color w:val="000000"/>
          <w:sz w:val="26"/>
          <w:szCs w:val="26"/>
        </w:rPr>
        <w:t>обработка персональных данных необходима для защиты жизни, здоровья или иных жизненно важных интересов работника, если получение его согласия невозможно.</w:t>
      </w:r>
    </w:p>
    <w:p w14:paraId="140FF005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3.2. Порядок обработки, передачи и хранения персональных данных</w:t>
      </w:r>
      <w:r>
        <w:rPr>
          <w:color w:val="000000"/>
          <w:sz w:val="26"/>
          <w:szCs w:val="26"/>
        </w:rPr>
        <w:t>:</w:t>
      </w:r>
    </w:p>
    <w:p w14:paraId="4277B7D3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 xml:space="preserve">3.2.1. Работник Организации предоставляет </w:t>
      </w:r>
      <w:r>
        <w:rPr>
          <w:color w:val="000000"/>
          <w:sz w:val="26"/>
          <w:szCs w:val="26"/>
        </w:rPr>
        <w:t>специалисту по кадрам</w:t>
      </w:r>
      <w:r w:rsidRPr="004D083E">
        <w:rPr>
          <w:color w:val="000000"/>
          <w:sz w:val="26"/>
          <w:szCs w:val="26"/>
        </w:rPr>
        <w:t xml:space="preserve"> Организации достоверные сведения о себе. </w:t>
      </w:r>
      <w:r>
        <w:rPr>
          <w:color w:val="000000"/>
          <w:sz w:val="26"/>
          <w:szCs w:val="26"/>
        </w:rPr>
        <w:t>Специалист по кадрам</w:t>
      </w:r>
      <w:r w:rsidRPr="004D083E">
        <w:rPr>
          <w:color w:val="000000"/>
          <w:sz w:val="26"/>
          <w:szCs w:val="26"/>
        </w:rPr>
        <w:t xml:space="preserve"> Организации проверяет достоверность сведений, сверяя данные, предоставленные работником, с имеющимися у работника документами.</w:t>
      </w:r>
    </w:p>
    <w:p w14:paraId="05D3E27D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3.2.2. В соответствии со ст. 86, гл. 14 Т</w:t>
      </w:r>
      <w:r>
        <w:rPr>
          <w:color w:val="000000"/>
          <w:sz w:val="26"/>
          <w:szCs w:val="26"/>
        </w:rPr>
        <w:t xml:space="preserve">рудового </w:t>
      </w:r>
      <w:r w:rsidRPr="004D083E">
        <w:rPr>
          <w:color w:val="000000"/>
          <w:sz w:val="26"/>
          <w:szCs w:val="26"/>
        </w:rPr>
        <w:t>К</w:t>
      </w:r>
      <w:r>
        <w:rPr>
          <w:color w:val="000000"/>
          <w:sz w:val="26"/>
          <w:szCs w:val="26"/>
        </w:rPr>
        <w:t>одекса</w:t>
      </w:r>
      <w:r w:rsidRPr="004D083E">
        <w:rPr>
          <w:color w:val="000000"/>
          <w:sz w:val="26"/>
          <w:szCs w:val="26"/>
        </w:rPr>
        <w:t xml:space="preserve"> Р</w:t>
      </w:r>
      <w:r>
        <w:rPr>
          <w:color w:val="000000"/>
          <w:sz w:val="26"/>
          <w:szCs w:val="26"/>
        </w:rPr>
        <w:t xml:space="preserve">оссийской </w:t>
      </w:r>
      <w:r w:rsidRPr="004D083E">
        <w:rPr>
          <w:color w:val="000000"/>
          <w:sz w:val="26"/>
          <w:szCs w:val="26"/>
        </w:rPr>
        <w:t>Ф</w:t>
      </w:r>
      <w:r>
        <w:rPr>
          <w:color w:val="000000"/>
          <w:sz w:val="26"/>
          <w:szCs w:val="26"/>
        </w:rPr>
        <w:t>едерации</w:t>
      </w:r>
      <w:r w:rsidRPr="004D083E">
        <w:rPr>
          <w:color w:val="000000"/>
          <w:sz w:val="26"/>
          <w:szCs w:val="26"/>
        </w:rPr>
        <w:t xml:space="preserve"> в целях обеспечения прав и свобод человека и гражданина директор Организации (Работодатель) и его представители при обработке персональных данных работника должны соблюдать следующие общие требования:</w:t>
      </w:r>
    </w:p>
    <w:p w14:paraId="2CA477CE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lastRenderedPageBreak/>
        <w:t xml:space="preserve">3.2.2.1. Обработка персональных данных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</w:t>
      </w:r>
      <w:r>
        <w:rPr>
          <w:color w:val="000000"/>
          <w:sz w:val="26"/>
          <w:szCs w:val="26"/>
        </w:rPr>
        <w:t>работе</w:t>
      </w:r>
      <w:r w:rsidRPr="004D083E">
        <w:rPr>
          <w:color w:val="000000"/>
          <w:sz w:val="26"/>
          <w:szCs w:val="26"/>
        </w:rPr>
        <w:t>, обеспечения личной безопасности работников, контроля количества и качества выполняемой работы и обеспечения сохранности имущества</w:t>
      </w:r>
      <w:r>
        <w:rPr>
          <w:color w:val="000000"/>
          <w:sz w:val="26"/>
          <w:szCs w:val="26"/>
        </w:rPr>
        <w:t xml:space="preserve"> Работодателя</w:t>
      </w:r>
      <w:r w:rsidRPr="004D083E">
        <w:rPr>
          <w:color w:val="000000"/>
          <w:sz w:val="26"/>
          <w:szCs w:val="26"/>
        </w:rPr>
        <w:t>.</w:t>
      </w:r>
    </w:p>
    <w:p w14:paraId="3C94DBA0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3.2.2.2. При определении объема и содержания, обрабатываемых персональных данных Работодатель должен руководствоваться Конституцией Российской Федерации, Трудовым кодексом Российской Федерации и иными федеральными законами.</w:t>
      </w:r>
    </w:p>
    <w:p w14:paraId="35BA4F09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3.2.2.3.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</w:t>
      </w:r>
      <w:r>
        <w:rPr>
          <w:color w:val="000000"/>
          <w:sz w:val="26"/>
          <w:szCs w:val="26"/>
        </w:rPr>
        <w:t>я</w:t>
      </w:r>
      <w:r w:rsidRPr="004D083E">
        <w:rPr>
          <w:color w:val="000000"/>
          <w:sz w:val="26"/>
          <w:szCs w:val="26"/>
        </w:rPr>
        <w:t>.</w:t>
      </w:r>
    </w:p>
    <w:p w14:paraId="4776D1CE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3.2.2.4. Защита персональных данных работника от неправомерного их использования или утраты обеспечивается Работодателем за счет его средств в порядке, установленном федеральным законом.</w:t>
      </w:r>
    </w:p>
    <w:p w14:paraId="345B94E4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 xml:space="preserve">3.2.2.5. Работники и их представители должны быть ознакомлены под </w:t>
      </w:r>
      <w:r>
        <w:rPr>
          <w:color w:val="000000"/>
          <w:sz w:val="26"/>
          <w:szCs w:val="26"/>
        </w:rPr>
        <w:t>роспись</w:t>
      </w:r>
      <w:r w:rsidRPr="004D083E">
        <w:rPr>
          <w:color w:val="000000"/>
          <w:sz w:val="26"/>
          <w:szCs w:val="26"/>
        </w:rPr>
        <w:t xml:space="preserve"> с документами Организации, устанавливающими порядок обработки персональных данных работников, а также об их правах и обязанностях в этой области.</w:t>
      </w:r>
    </w:p>
    <w:p w14:paraId="386BCC7D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3.2.2.6. Во всех случаях отказ работника от своих прав на сохранение и защиту тайны недействителен.</w:t>
      </w:r>
    </w:p>
    <w:p w14:paraId="1A90B333" w14:textId="77777777" w:rsidR="00F40EAD" w:rsidRPr="000D45B4" w:rsidRDefault="00F40EAD" w:rsidP="00F40EAD">
      <w:pPr>
        <w:pStyle w:val="a4"/>
        <w:shd w:val="clear" w:color="auto" w:fill="FFFFFF"/>
        <w:spacing w:before="150" w:beforeAutospacing="0" w:after="150" w:afterAutospacing="0"/>
        <w:jc w:val="center"/>
        <w:rPr>
          <w:b/>
          <w:bCs/>
          <w:color w:val="000000"/>
          <w:sz w:val="26"/>
          <w:szCs w:val="26"/>
        </w:rPr>
      </w:pPr>
      <w:r w:rsidRPr="000D45B4">
        <w:rPr>
          <w:b/>
          <w:bCs/>
          <w:color w:val="000000"/>
          <w:sz w:val="26"/>
          <w:szCs w:val="26"/>
        </w:rPr>
        <w:t>IV. Передача и хранение персональных данных</w:t>
      </w:r>
    </w:p>
    <w:p w14:paraId="3C37728F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4.1. При передаче персональных данных работника Работодатель должен соблюдать следующие требования:</w:t>
      </w:r>
    </w:p>
    <w:p w14:paraId="3632B948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4.1.1.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законом.</w:t>
      </w:r>
    </w:p>
    <w:p w14:paraId="52FAD71F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4.1.</w:t>
      </w:r>
      <w:r>
        <w:rPr>
          <w:color w:val="000000"/>
          <w:sz w:val="26"/>
          <w:szCs w:val="26"/>
        </w:rPr>
        <w:t>2</w:t>
      </w:r>
      <w:r w:rsidRPr="004D083E">
        <w:rPr>
          <w:color w:val="000000"/>
          <w:sz w:val="26"/>
          <w:szCs w:val="26"/>
        </w:rPr>
        <w:t xml:space="preserve">. Предупредить лиц, получивших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получившие персональные данные работника, обязаны соблюдать режим конфиденциальности. </w:t>
      </w:r>
    </w:p>
    <w:p w14:paraId="7C1BA38A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4.1.4. Осуществлять передачу персональных данных работников в пределах Организации в соответствии с настоящим Положением.</w:t>
      </w:r>
    </w:p>
    <w:p w14:paraId="4B5DD8D2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4.1.5. 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конкретной функции.</w:t>
      </w:r>
    </w:p>
    <w:p w14:paraId="6A53DB82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4.1.6.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функции.</w:t>
      </w:r>
    </w:p>
    <w:p w14:paraId="2E1907A8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4.1.7. Передавать персональные данные работника представителям работников в порядке, установленном Трудовым кодексом Российской Федерации, и ограничивать эту информацию только теми персональными данными работника, которые необходимы для выполнения указанными представителями их функции.</w:t>
      </w:r>
    </w:p>
    <w:p w14:paraId="1147946C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4.2. Хранение и использование персональных данных работников:</w:t>
      </w:r>
    </w:p>
    <w:p w14:paraId="0215A54A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 xml:space="preserve">4.2.1. Персональные данные работников обрабатываются и хранятся </w:t>
      </w:r>
      <w:r>
        <w:rPr>
          <w:color w:val="000000"/>
          <w:sz w:val="26"/>
          <w:szCs w:val="26"/>
        </w:rPr>
        <w:t xml:space="preserve">у специалиста </w:t>
      </w:r>
      <w:proofErr w:type="gramStart"/>
      <w:r>
        <w:rPr>
          <w:color w:val="000000"/>
          <w:sz w:val="26"/>
          <w:szCs w:val="26"/>
        </w:rPr>
        <w:t>по  кадрам</w:t>
      </w:r>
      <w:proofErr w:type="gramEnd"/>
      <w:r w:rsidRPr="004D083E">
        <w:rPr>
          <w:color w:val="000000"/>
          <w:sz w:val="26"/>
          <w:szCs w:val="26"/>
        </w:rPr>
        <w:t>.</w:t>
      </w:r>
    </w:p>
    <w:p w14:paraId="1372C840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lastRenderedPageBreak/>
        <w:t xml:space="preserve">4.2.2. Персональные данные работников могут быть получены, проходить дальнейшую обработку и передаваться на хранение как на бумажных носителях, так и в электронном виде - локальной компьютерной сети и компьютерной программе </w:t>
      </w:r>
      <w:r w:rsidRPr="00A849AE">
        <w:rPr>
          <w:color w:val="000000"/>
          <w:sz w:val="26"/>
          <w:szCs w:val="26"/>
        </w:rPr>
        <w:t>«1С: Зарплата и кадры».</w:t>
      </w:r>
    </w:p>
    <w:p w14:paraId="3578F3DA" w14:textId="77777777" w:rsidR="00F40EAD" w:rsidRPr="00FF7AE4" w:rsidRDefault="00F40EAD" w:rsidP="00F40EAD">
      <w:pPr>
        <w:pStyle w:val="a4"/>
        <w:shd w:val="clear" w:color="auto" w:fill="FFFFFF"/>
        <w:spacing w:before="150" w:beforeAutospacing="0" w:after="150" w:afterAutospacing="0"/>
        <w:jc w:val="center"/>
        <w:rPr>
          <w:b/>
          <w:bCs/>
          <w:color w:val="000000"/>
          <w:sz w:val="26"/>
          <w:szCs w:val="26"/>
        </w:rPr>
      </w:pPr>
      <w:r w:rsidRPr="00FF7AE4">
        <w:rPr>
          <w:b/>
          <w:bCs/>
          <w:color w:val="000000"/>
          <w:sz w:val="26"/>
          <w:szCs w:val="26"/>
        </w:rPr>
        <w:t>V. Доступ к персональным данным работников</w:t>
      </w:r>
    </w:p>
    <w:p w14:paraId="7C2FD04D" w14:textId="77777777" w:rsidR="00F40EAD" w:rsidRPr="004D083E" w:rsidRDefault="00F40EAD" w:rsidP="00F40EAD">
      <w:pPr>
        <w:pStyle w:val="a4"/>
        <w:shd w:val="clear" w:color="auto" w:fill="FFFFFF"/>
        <w:spacing w:before="150" w:beforeAutospacing="0" w:after="15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5.1. Право доступа к персональным данным работников имеют:</w:t>
      </w:r>
    </w:p>
    <w:p w14:paraId="51571F92" w14:textId="77777777" w:rsidR="00F40EAD" w:rsidRDefault="00F40EAD" w:rsidP="00F40EAD">
      <w:pPr>
        <w:pStyle w:val="a4"/>
        <w:shd w:val="clear" w:color="auto" w:fill="FFFFFF"/>
        <w:spacing w:before="150" w:beforeAutospacing="0" w:after="15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>руководитель</w:t>
      </w:r>
      <w:r w:rsidRPr="004D083E">
        <w:rPr>
          <w:color w:val="000000"/>
          <w:sz w:val="26"/>
          <w:szCs w:val="26"/>
        </w:rPr>
        <w:t xml:space="preserve"> Организации;</w:t>
      </w:r>
    </w:p>
    <w:p w14:paraId="1662F8C9" w14:textId="77777777" w:rsidR="00F40EAD" w:rsidRDefault="00F40EAD" w:rsidP="00F40EAD">
      <w:pPr>
        <w:pStyle w:val="a4"/>
        <w:shd w:val="clear" w:color="auto" w:fill="FFFFFF"/>
        <w:spacing w:before="150" w:beforeAutospacing="0" w:after="15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главный бухгалтер;</w:t>
      </w:r>
    </w:p>
    <w:p w14:paraId="6DEEFB34" w14:textId="77777777" w:rsidR="00F40EAD" w:rsidRDefault="00F40EAD" w:rsidP="00F40EAD">
      <w:pPr>
        <w:pStyle w:val="a4"/>
        <w:shd w:val="clear" w:color="auto" w:fill="FFFFFF"/>
        <w:spacing w:before="150" w:beforeAutospacing="0" w:after="15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B361B6">
        <w:rPr>
          <w:color w:val="000000"/>
          <w:sz w:val="26"/>
          <w:szCs w:val="26"/>
        </w:rPr>
        <w:t>начальник отдела экономической и информационный безопасности;</w:t>
      </w:r>
    </w:p>
    <w:p w14:paraId="0427DEF9" w14:textId="77777777" w:rsidR="00F40EAD" w:rsidRDefault="00F40EAD" w:rsidP="00F40EAD">
      <w:pPr>
        <w:pStyle w:val="a4"/>
        <w:shd w:val="clear" w:color="auto" w:fill="FFFFFF"/>
        <w:spacing w:before="150" w:beforeAutospacing="0" w:after="15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B361B6">
        <w:rPr>
          <w:color w:val="000000"/>
          <w:sz w:val="26"/>
          <w:szCs w:val="26"/>
        </w:rPr>
        <w:t>руководители структурных подразделений по направлению деятельности (доступ к персональным данным только работников своего подразделения)</w:t>
      </w:r>
      <w:r>
        <w:rPr>
          <w:color w:val="000000"/>
          <w:sz w:val="26"/>
          <w:szCs w:val="26"/>
        </w:rPr>
        <w:t>;</w:t>
      </w:r>
    </w:p>
    <w:p w14:paraId="08A1AB49" w14:textId="77777777" w:rsidR="00F40EAD" w:rsidRDefault="00F40EAD" w:rsidP="00F40EAD">
      <w:pPr>
        <w:pStyle w:val="a4"/>
        <w:shd w:val="clear" w:color="auto" w:fill="FFFFFF"/>
        <w:spacing w:before="150" w:beforeAutospacing="0" w:after="15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B361B6">
        <w:rPr>
          <w:color w:val="000000"/>
          <w:sz w:val="26"/>
          <w:szCs w:val="26"/>
        </w:rPr>
        <w:t xml:space="preserve"> работники бухгалтерии;</w:t>
      </w:r>
    </w:p>
    <w:p w14:paraId="3D34C52B" w14:textId="77777777" w:rsidR="00F40EAD" w:rsidRPr="004D083E" w:rsidRDefault="00F40EAD" w:rsidP="00F40EAD">
      <w:pPr>
        <w:pStyle w:val="a4"/>
        <w:shd w:val="clear" w:color="auto" w:fill="FFFFFF"/>
        <w:spacing w:before="150" w:beforeAutospacing="0" w:after="15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работники экономической службы;</w:t>
      </w:r>
    </w:p>
    <w:p w14:paraId="2C7CDE8F" w14:textId="77777777" w:rsidR="00F40EAD" w:rsidRDefault="00F40EAD" w:rsidP="00F40EAD">
      <w:pPr>
        <w:pStyle w:val="a4"/>
        <w:shd w:val="clear" w:color="auto" w:fill="FFFFFF"/>
        <w:spacing w:before="150" w:beforeAutospacing="0" w:after="15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>специалист по кадрам</w:t>
      </w:r>
      <w:r w:rsidRPr="004D083E">
        <w:rPr>
          <w:color w:val="000000"/>
          <w:sz w:val="26"/>
          <w:szCs w:val="26"/>
        </w:rPr>
        <w:t>;</w:t>
      </w:r>
    </w:p>
    <w:p w14:paraId="4D72E8EB" w14:textId="77777777" w:rsidR="00F40EAD" w:rsidRPr="004D083E" w:rsidRDefault="00F40EAD" w:rsidP="00F40EAD">
      <w:pPr>
        <w:pStyle w:val="a4"/>
        <w:shd w:val="clear" w:color="auto" w:fill="FFFFFF"/>
        <w:spacing w:before="150" w:beforeAutospacing="0" w:after="15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главный юрисконсульт;</w:t>
      </w:r>
    </w:p>
    <w:p w14:paraId="4C5E5876" w14:textId="77777777" w:rsidR="00F40EAD" w:rsidRPr="004D083E" w:rsidRDefault="00F40EAD" w:rsidP="00F40EAD">
      <w:pPr>
        <w:pStyle w:val="a4"/>
        <w:shd w:val="clear" w:color="auto" w:fill="FFFFFF"/>
        <w:spacing w:before="150" w:beforeAutospacing="0" w:after="15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>секретарь;</w:t>
      </w:r>
    </w:p>
    <w:p w14:paraId="5A747F95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5.2. Работник Организации имеет право:</w:t>
      </w:r>
    </w:p>
    <w:p w14:paraId="424F535E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5.2.1. Получать доступ к своим персональным данным и ознакомление с ними, включая право на безвозмездное получение копий любой записи, содержащей персональные данные работника.</w:t>
      </w:r>
    </w:p>
    <w:p w14:paraId="783E07A0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5.2.2. Требовать от Работодателя уточнения, исключения или исправления неполных, неверных, устаревших, недостоверных, незаконно полученных или не являющих необходимыми для Работодателя персональных данных.</w:t>
      </w:r>
    </w:p>
    <w:p w14:paraId="7EB77417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5.2.3. Получать от Работодателя</w:t>
      </w:r>
    </w:p>
    <w:p w14:paraId="5EED9701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- сведения о лицах, которые имеют доступ к персональным данным или которым может быть предоставлен такой доступ;</w:t>
      </w:r>
    </w:p>
    <w:p w14:paraId="5BC6FCEB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- перечень обрабатываемых персональных данных и источник их получения;</w:t>
      </w:r>
    </w:p>
    <w:p w14:paraId="7BE1B15D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- сроки обработки персональных данных, в том числе сроки их хранения;</w:t>
      </w:r>
    </w:p>
    <w:p w14:paraId="1C5E2F81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- сведения о том, какие юридические последствия для субъекта персональных данных может повлечь за собой обработка его персональных данных.</w:t>
      </w:r>
    </w:p>
    <w:p w14:paraId="64511EEF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5.2.3.   Требовать извещения Работодателем всех лиц, которым ранее были сообщены неверные или неполные персональные данные, обо всех произведенных в них исключениях, исправлениях или дополнениях.</w:t>
      </w:r>
    </w:p>
    <w:p w14:paraId="171CA413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данных.</w:t>
      </w:r>
    </w:p>
    <w:p w14:paraId="40CF19EF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 xml:space="preserve">5.3. Копировать и делать выписки персональных данных работника разрешается исключительно в служебных целях с письменного разрешения </w:t>
      </w:r>
      <w:r>
        <w:rPr>
          <w:color w:val="000000"/>
          <w:sz w:val="26"/>
          <w:szCs w:val="26"/>
        </w:rPr>
        <w:t>руководителя Организации</w:t>
      </w:r>
      <w:r w:rsidRPr="004D083E">
        <w:rPr>
          <w:color w:val="000000"/>
          <w:sz w:val="26"/>
          <w:szCs w:val="26"/>
        </w:rPr>
        <w:t>.</w:t>
      </w:r>
    </w:p>
    <w:p w14:paraId="6422C608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5.4. Передача информации третьей стороне возможна только при письменном согласии работников.</w:t>
      </w:r>
    </w:p>
    <w:p w14:paraId="25140370" w14:textId="77777777" w:rsidR="00F40EAD" w:rsidRPr="00905075" w:rsidRDefault="00F40EAD" w:rsidP="00F40EAD">
      <w:pPr>
        <w:pStyle w:val="a4"/>
        <w:shd w:val="clear" w:color="auto" w:fill="FFFFFF"/>
        <w:spacing w:before="150" w:beforeAutospacing="0" w:after="150" w:afterAutospacing="0"/>
        <w:jc w:val="center"/>
        <w:rPr>
          <w:b/>
          <w:bCs/>
          <w:color w:val="000000"/>
          <w:sz w:val="26"/>
          <w:szCs w:val="26"/>
        </w:rPr>
      </w:pPr>
      <w:r w:rsidRPr="00905075">
        <w:rPr>
          <w:b/>
          <w:bCs/>
          <w:color w:val="000000"/>
          <w:sz w:val="26"/>
          <w:szCs w:val="26"/>
        </w:rPr>
        <w:t>VI. Ответственность за нарушение норм, регулирующих обработку и защиту персональных данных</w:t>
      </w:r>
    </w:p>
    <w:p w14:paraId="0BD4B40F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lastRenderedPageBreak/>
        <w:t>6.1. Работники Организации, виновные в нарушении норм, регулирующих получение, обработку и защиту персональных данных работника, несут</w:t>
      </w:r>
      <w:r w:rsidRPr="00753C72">
        <w:t xml:space="preserve"> </w:t>
      </w:r>
      <w:r w:rsidRPr="00753C72">
        <w:rPr>
          <w:color w:val="000000"/>
          <w:sz w:val="26"/>
          <w:szCs w:val="26"/>
        </w:rPr>
        <w:t>ответственность в соответствии с законодательством Российской Федерации</w:t>
      </w:r>
      <w:r w:rsidRPr="004D083E">
        <w:rPr>
          <w:color w:val="000000"/>
          <w:sz w:val="26"/>
          <w:szCs w:val="26"/>
        </w:rPr>
        <w:t>.</w:t>
      </w:r>
    </w:p>
    <w:p w14:paraId="7A0C6B27" w14:textId="77777777" w:rsidR="00F40EAD" w:rsidRPr="004D083E" w:rsidRDefault="00F40EAD" w:rsidP="00F40E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 xml:space="preserve">6.2. </w:t>
      </w:r>
      <w:r>
        <w:rPr>
          <w:color w:val="000000"/>
          <w:sz w:val="26"/>
          <w:szCs w:val="26"/>
        </w:rPr>
        <w:t>Руководитель</w:t>
      </w:r>
      <w:r w:rsidRPr="004D083E">
        <w:rPr>
          <w:color w:val="000000"/>
          <w:sz w:val="26"/>
          <w:szCs w:val="26"/>
        </w:rPr>
        <w:t xml:space="preserve"> Организации за нарушение норм, регулирующих получение, обработку и защиту персональных данных работника, несет </w:t>
      </w:r>
      <w:bookmarkStart w:id="0" w:name="_Hlk108172912"/>
      <w:r>
        <w:rPr>
          <w:color w:val="000000"/>
          <w:sz w:val="26"/>
          <w:szCs w:val="26"/>
        </w:rPr>
        <w:t>ответственность в соответствии с законодательством Российской Федерации</w:t>
      </w:r>
      <w:bookmarkEnd w:id="0"/>
      <w:r>
        <w:rPr>
          <w:color w:val="000000"/>
          <w:sz w:val="26"/>
          <w:szCs w:val="26"/>
        </w:rPr>
        <w:t>.</w:t>
      </w:r>
    </w:p>
    <w:p w14:paraId="4977B0DA" w14:textId="77777777" w:rsidR="00F40EAD" w:rsidRPr="004D083E" w:rsidRDefault="00F40EAD" w:rsidP="00F40EAD">
      <w:pPr>
        <w:pStyle w:val="a4"/>
        <w:shd w:val="clear" w:color="auto" w:fill="FFFFFF"/>
        <w:spacing w:before="150" w:beforeAutospacing="0" w:after="15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 </w:t>
      </w:r>
    </w:p>
    <w:p w14:paraId="0FC87470" w14:textId="77777777" w:rsidR="00F40EAD" w:rsidRPr="004D083E" w:rsidRDefault="00F40EAD" w:rsidP="00F40EAD">
      <w:pPr>
        <w:pStyle w:val="a4"/>
        <w:shd w:val="clear" w:color="auto" w:fill="FFFFFF"/>
        <w:spacing w:before="150" w:beforeAutospacing="0" w:after="15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 </w:t>
      </w:r>
    </w:p>
    <w:p w14:paraId="1827ACFB" w14:textId="77777777" w:rsidR="00F40EAD" w:rsidRPr="004D083E" w:rsidRDefault="00F40EAD" w:rsidP="00F40EAD">
      <w:pPr>
        <w:spacing w:after="0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</w:p>
    <w:p w14:paraId="4523C6D1" w14:textId="77777777" w:rsidR="00F40EAD" w:rsidRPr="004D083E" w:rsidRDefault="00F40EAD" w:rsidP="00F40EAD">
      <w:pPr>
        <w:spacing w:after="0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</w:p>
    <w:p w14:paraId="088F0B28" w14:textId="77777777" w:rsidR="00F40EAD" w:rsidRPr="004D083E" w:rsidRDefault="00F40EAD" w:rsidP="00F40EAD">
      <w:pPr>
        <w:spacing w:after="0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</w:p>
    <w:p w14:paraId="72ABBF17" w14:textId="77777777" w:rsidR="00F40EAD" w:rsidRPr="004D083E" w:rsidRDefault="00F40EAD" w:rsidP="00F40EAD">
      <w:pPr>
        <w:spacing w:after="0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</w:p>
    <w:p w14:paraId="41CED316" w14:textId="77777777" w:rsidR="00F40EAD" w:rsidRPr="004D083E" w:rsidRDefault="00F40EAD" w:rsidP="00F40EAD">
      <w:pPr>
        <w:spacing w:after="0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</w:p>
    <w:p w14:paraId="3684C50A" w14:textId="77777777" w:rsidR="00F40EAD" w:rsidRPr="004D083E" w:rsidRDefault="00F40EAD" w:rsidP="00F40EAD">
      <w:pPr>
        <w:spacing w:after="0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</w:p>
    <w:p w14:paraId="1E87E681" w14:textId="77777777" w:rsidR="00F40EAD" w:rsidRPr="004D083E" w:rsidRDefault="00F40EAD" w:rsidP="00F40EAD">
      <w:pPr>
        <w:spacing w:after="0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</w:p>
    <w:p w14:paraId="5EA29C7B" w14:textId="77777777" w:rsidR="00F40EAD" w:rsidRDefault="00F40EAD" w:rsidP="00F40EAD">
      <w:pPr>
        <w:spacing w:after="0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1F5A0EAD" w14:textId="77777777" w:rsidR="00F40EAD" w:rsidRDefault="00F40EAD" w:rsidP="00F40EAD">
      <w:pPr>
        <w:spacing w:after="0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5CF1BD37" w14:textId="77777777" w:rsidR="00F40EAD" w:rsidRDefault="00F40EAD" w:rsidP="00F40EAD">
      <w:pPr>
        <w:spacing w:after="0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40F4D3ED" w14:textId="77777777" w:rsidR="00F40EAD" w:rsidRDefault="00F40EAD" w:rsidP="00F40EAD">
      <w:pPr>
        <w:spacing w:after="0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0B7308FD" w14:textId="77777777" w:rsidR="00F40EAD" w:rsidRDefault="00F40EAD" w:rsidP="00F40EAD">
      <w:pPr>
        <w:spacing w:after="0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572C75E0" w14:textId="77777777" w:rsidR="00F40EAD" w:rsidRDefault="00F40EAD" w:rsidP="00F40EAD">
      <w:pPr>
        <w:spacing w:after="0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5FB2F368" w14:textId="77777777" w:rsidR="00F40EAD" w:rsidRDefault="00F40EAD" w:rsidP="00F40EAD">
      <w:pPr>
        <w:spacing w:after="0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6F30BF3C" w14:textId="77777777" w:rsidR="00F40EAD" w:rsidRDefault="00F40EAD" w:rsidP="00F40EAD">
      <w:pPr>
        <w:spacing w:after="0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3C255490" w14:textId="77777777" w:rsidR="00F40EAD" w:rsidRDefault="00F40EAD" w:rsidP="00F40EAD">
      <w:pPr>
        <w:spacing w:after="0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7F29E436" w14:textId="77777777" w:rsidR="00F40EAD" w:rsidRDefault="00F40EAD" w:rsidP="00F40EAD">
      <w:pPr>
        <w:spacing w:after="0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0524EBE6" w14:textId="77777777" w:rsidR="00F40EAD" w:rsidRDefault="00F40EAD" w:rsidP="00F40EAD">
      <w:pPr>
        <w:spacing w:after="0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747A88D4" w14:textId="77777777" w:rsidR="00F40EAD" w:rsidRDefault="00F40EAD" w:rsidP="00F40EAD">
      <w:pPr>
        <w:spacing w:after="0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1BE028A6" w14:textId="77777777" w:rsidR="00F40EAD" w:rsidRDefault="00F40EAD" w:rsidP="00F40EAD">
      <w:pPr>
        <w:spacing w:after="0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0184370F" w14:textId="77777777" w:rsidR="00F40EAD" w:rsidRDefault="00F40EAD" w:rsidP="00F40EAD">
      <w:pPr>
        <w:spacing w:after="0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4840EA41" w14:textId="77777777" w:rsidR="00F40EAD" w:rsidRDefault="00F40EAD" w:rsidP="00F40EAD">
      <w:pPr>
        <w:spacing w:after="0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7D67951B" w14:textId="77777777" w:rsidR="00F40EAD" w:rsidRDefault="00F40EAD" w:rsidP="00F40EAD">
      <w:pPr>
        <w:spacing w:after="0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09D01BC8" w14:textId="77777777" w:rsidR="00F40EAD" w:rsidRDefault="00F40EAD" w:rsidP="00F40EAD">
      <w:pPr>
        <w:spacing w:after="0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0FC67B96" w14:textId="77777777" w:rsidR="00F40EAD" w:rsidRDefault="00F40EAD" w:rsidP="00F40EAD">
      <w:pPr>
        <w:spacing w:after="0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4C7FD83F" w14:textId="77777777" w:rsidR="00F40EAD" w:rsidRDefault="00F40EAD" w:rsidP="00F40EAD">
      <w:pPr>
        <w:spacing w:after="0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5F97CFE9" w14:textId="77777777" w:rsidR="00F40EAD" w:rsidRDefault="00F40EAD" w:rsidP="00F40EAD">
      <w:pPr>
        <w:spacing w:after="0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5E10147B" w14:textId="77777777" w:rsidR="00F40EAD" w:rsidRDefault="00F40EAD" w:rsidP="00F40EAD">
      <w:pPr>
        <w:spacing w:after="0"/>
        <w:jc w:val="right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29EE8FAC" w14:textId="77777777" w:rsidR="00F40EAD" w:rsidRDefault="00F40EAD" w:rsidP="00F40EAD">
      <w:pPr>
        <w:spacing w:after="0"/>
        <w:jc w:val="right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400A7CEC" w14:textId="77777777" w:rsidR="00F40EAD" w:rsidRDefault="00F40EAD" w:rsidP="00F40EAD">
      <w:pPr>
        <w:spacing w:after="0"/>
        <w:jc w:val="right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6D672F7D" w14:textId="77777777" w:rsidR="00F40EAD" w:rsidRDefault="00F40EAD" w:rsidP="00F40EAD">
      <w:pPr>
        <w:spacing w:after="0"/>
        <w:jc w:val="right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2A95D2BC" w14:textId="77777777" w:rsidR="00F40EAD" w:rsidRDefault="00F40EAD" w:rsidP="00F40EAD">
      <w:pPr>
        <w:spacing w:after="0"/>
        <w:jc w:val="right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50C247BE" w14:textId="77777777" w:rsidR="00F40EAD" w:rsidRDefault="00F40EAD" w:rsidP="00F40EAD">
      <w:pPr>
        <w:spacing w:after="0"/>
        <w:jc w:val="right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48472EDF" w14:textId="77777777" w:rsidR="00F40EAD" w:rsidRDefault="00F40EAD" w:rsidP="00F40EAD">
      <w:pPr>
        <w:spacing w:after="0"/>
        <w:jc w:val="right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6DDDFB99" w14:textId="77777777" w:rsidR="00F40EAD" w:rsidRDefault="00F40EAD" w:rsidP="00F40EAD">
      <w:pPr>
        <w:spacing w:after="0"/>
        <w:jc w:val="right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780A0D92" w14:textId="77777777" w:rsidR="00F40EAD" w:rsidRDefault="00F40EAD" w:rsidP="00F40EAD">
      <w:pPr>
        <w:spacing w:after="0"/>
        <w:jc w:val="right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34B796F2" w14:textId="77777777" w:rsidR="00F40EAD" w:rsidRDefault="00F40EAD" w:rsidP="00F40EAD">
      <w:pPr>
        <w:spacing w:after="0"/>
        <w:jc w:val="right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022693F7" w14:textId="77777777" w:rsidR="00F40EAD" w:rsidRDefault="00F40EAD" w:rsidP="00F40EAD">
      <w:pPr>
        <w:spacing w:after="0"/>
        <w:jc w:val="right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1D071A3D" w14:textId="77777777" w:rsidR="00F40EAD" w:rsidRDefault="00F40EAD" w:rsidP="00F40EAD">
      <w:pPr>
        <w:spacing w:after="0"/>
        <w:jc w:val="right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34864FC9" w14:textId="77777777" w:rsidR="00F40EAD" w:rsidRDefault="00F40EAD" w:rsidP="00F40EAD">
      <w:pPr>
        <w:spacing w:after="0"/>
        <w:jc w:val="right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1FAF904A" w14:textId="77777777" w:rsidR="00F40EAD" w:rsidRDefault="00F40EAD" w:rsidP="00F40EAD">
      <w:pPr>
        <w:spacing w:after="0"/>
        <w:jc w:val="right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2D3F1830" w14:textId="77777777" w:rsidR="00F40EAD" w:rsidRDefault="00F40EAD" w:rsidP="00F40EAD">
      <w:pPr>
        <w:spacing w:after="0"/>
        <w:jc w:val="right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688FB0D8" w14:textId="77777777" w:rsidR="00F40EAD" w:rsidRDefault="00F40EAD" w:rsidP="00F40EAD">
      <w:pPr>
        <w:spacing w:after="0"/>
        <w:jc w:val="right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6B802C47" w14:textId="77777777" w:rsidR="00F40EAD" w:rsidRDefault="00F40EAD" w:rsidP="00F40EAD">
      <w:pPr>
        <w:spacing w:after="0"/>
        <w:jc w:val="right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2F2F8985" w14:textId="77777777" w:rsidR="00F40EAD" w:rsidRDefault="00F40EAD" w:rsidP="00F40EAD">
      <w:pPr>
        <w:spacing w:after="0"/>
        <w:jc w:val="right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4DBB722E" w14:textId="77777777" w:rsidR="00F40EAD" w:rsidRDefault="00F40EAD" w:rsidP="00F40EAD">
      <w:pPr>
        <w:spacing w:after="0"/>
        <w:jc w:val="right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2B1837C3" w14:textId="77777777" w:rsidR="00F40EAD" w:rsidRDefault="00F40EAD" w:rsidP="00F40EAD">
      <w:pPr>
        <w:spacing w:after="0"/>
        <w:jc w:val="right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5B2000A4" w14:textId="77777777" w:rsidR="00F40EAD" w:rsidRDefault="00F40EAD" w:rsidP="00F40EAD">
      <w:pPr>
        <w:spacing w:after="0"/>
        <w:jc w:val="right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4844FDB8" w14:textId="77777777" w:rsidR="00F40EAD" w:rsidRPr="00796E44" w:rsidRDefault="00F40EAD" w:rsidP="00F40EAD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34DF458F" w14:textId="77777777" w:rsidR="000264A2" w:rsidRDefault="000264A2"/>
    <w:sectPr w:rsidR="000264A2" w:rsidSect="00796E44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F4F"/>
    <w:rsid w:val="000264A2"/>
    <w:rsid w:val="007B5F4F"/>
    <w:rsid w:val="00F4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9C77B-539D-464C-AB6E-B652F7812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0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40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2644</Words>
  <Characters>15073</Characters>
  <Application>Microsoft Office Word</Application>
  <DocSecurity>0</DocSecurity>
  <Lines>125</Lines>
  <Paragraphs>35</Paragraphs>
  <ScaleCrop>false</ScaleCrop>
  <Company/>
  <LinksUpToDate>false</LinksUpToDate>
  <CharactersWithSpaces>17682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2022-07-13T08:34:00Z</dcterms:created>
  <dcterms:modified xsi:type="dcterms:W3CDTF">2022-07-13T08:34:00Z</dcterms:modified>
</cp:coreProperties>
</file>